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1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2436"/>
        <w:gridCol w:w="415"/>
        <w:gridCol w:w="1319"/>
        <w:gridCol w:w="1150"/>
        <w:gridCol w:w="1106"/>
        <w:gridCol w:w="1000"/>
      </w:tblGrid>
      <w:tr w:rsidR="00222305" w:rsidTr="004F2FBF">
        <w:trPr>
          <w:cantSplit/>
          <w:trHeight w:val="665"/>
        </w:trPr>
        <w:tc>
          <w:tcPr>
            <w:tcW w:w="9560" w:type="dxa"/>
            <w:gridSpan w:val="7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643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北京大学医学部总务处采购项目确认书</w:t>
            </w:r>
          </w:p>
        </w:tc>
      </w:tr>
      <w:tr w:rsidR="00222305" w:rsidTr="004F2FBF">
        <w:trPr>
          <w:cantSplit/>
          <w:trHeight w:val="732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采购单位</w:t>
            </w:r>
          </w:p>
        </w:tc>
        <w:tc>
          <w:tcPr>
            <w:tcW w:w="2851" w:type="dxa"/>
            <w:gridSpan w:val="2"/>
            <w:vAlign w:val="center"/>
          </w:tcPr>
          <w:p w:rsidR="00222305" w:rsidRDefault="00222305" w:rsidP="004F2FBF">
            <w:pPr>
              <w:spacing w:line="5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北京大学医学部总务处</w:t>
            </w:r>
          </w:p>
        </w:tc>
        <w:tc>
          <w:tcPr>
            <w:tcW w:w="1319" w:type="dxa"/>
            <w:vAlign w:val="center"/>
          </w:tcPr>
          <w:p w:rsidR="00222305" w:rsidRDefault="00222305" w:rsidP="004F2FBF">
            <w:pPr>
              <w:spacing w:line="5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150" w:type="dxa"/>
            <w:vAlign w:val="center"/>
          </w:tcPr>
          <w:p w:rsidR="00222305" w:rsidRDefault="00222305" w:rsidP="004F2FBF">
            <w:pPr>
              <w:spacing w:line="560" w:lineRule="atLeast"/>
              <w:rPr>
                <w:rFonts w:eastAsia="宋体"/>
              </w:rPr>
            </w:pPr>
          </w:p>
        </w:tc>
        <w:tc>
          <w:tcPr>
            <w:tcW w:w="1106" w:type="dxa"/>
            <w:vAlign w:val="center"/>
          </w:tcPr>
          <w:p w:rsidR="00222305" w:rsidRDefault="00222305" w:rsidP="004F2FBF">
            <w:pPr>
              <w:spacing w:line="560" w:lineRule="atLeast"/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00" w:type="dxa"/>
            <w:vAlign w:val="center"/>
          </w:tcPr>
          <w:p w:rsidR="00222305" w:rsidRDefault="00222305" w:rsidP="004F2FBF">
            <w:pPr>
              <w:spacing w:line="560" w:lineRule="atLeast"/>
              <w:rPr>
                <w:rFonts w:eastAsia="宋体"/>
              </w:rPr>
            </w:pPr>
          </w:p>
        </w:tc>
      </w:tr>
      <w:tr w:rsidR="00222305" w:rsidTr="004F2FBF">
        <w:trPr>
          <w:cantSplit/>
          <w:trHeight w:val="1176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rFonts w:eastAsia="宋体"/>
                <w:sz w:val="24"/>
              </w:rPr>
            </w:pPr>
          </w:p>
          <w:p w:rsidR="00222305" w:rsidRDefault="00222305" w:rsidP="004F2FBF">
            <w:pPr>
              <w:spacing w:line="560" w:lineRule="atLeast"/>
              <w:ind w:firstLineChars="200" w:firstLine="480"/>
              <w:rPr>
                <w:rFonts w:eastAsia="宋体"/>
                <w:sz w:val="24"/>
              </w:rPr>
            </w:pPr>
          </w:p>
        </w:tc>
      </w:tr>
      <w:tr w:rsidR="00222305" w:rsidTr="004F2FBF">
        <w:trPr>
          <w:cantSplit/>
          <w:trHeight w:val="1176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项目概况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22305" w:rsidRDefault="00222305" w:rsidP="004F2FBF">
            <w:pPr>
              <w:spacing w:line="560" w:lineRule="atLeast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</w:pPr>
            <w:r>
              <w:rPr>
                <w:rFonts w:hint="eastAsia"/>
                <w:sz w:val="24"/>
              </w:rPr>
              <w:t>合同估算价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rFonts w:eastAsia="宋体"/>
                <w:color w:val="000000"/>
                <w:sz w:val="24"/>
              </w:rPr>
            </w:pP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widowControl/>
              <w:spacing w:line="560" w:lineRule="atLeast"/>
              <w:ind w:firstLineChars="200" w:firstLine="480"/>
              <w:rPr>
                <w:rFonts w:eastAsia="宋体"/>
                <w:kern w:val="0"/>
                <w:sz w:val="24"/>
              </w:rPr>
            </w:pP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采购方式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议标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直接发包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单一来源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续标</w:t>
            </w:r>
          </w:p>
        </w:tc>
      </w:tr>
      <w:tr w:rsidR="00222305" w:rsidTr="004F2FBF">
        <w:trPr>
          <w:trHeight w:val="598"/>
        </w:trPr>
        <w:tc>
          <w:tcPr>
            <w:tcW w:w="2134" w:type="dxa"/>
            <w:vMerge w:val="restart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widowControl/>
              <w:spacing w:line="560" w:lineRule="atLeast"/>
              <w:ind w:firstLineChars="200" w:firstLine="440"/>
              <w:textAlignment w:val="center"/>
              <w:rPr>
                <w:rFonts w:eastAsia="宋体"/>
                <w:sz w:val="22"/>
              </w:rPr>
            </w:pPr>
          </w:p>
        </w:tc>
      </w:tr>
      <w:tr w:rsidR="00222305" w:rsidTr="004F2FBF">
        <w:trPr>
          <w:trHeight w:val="598"/>
        </w:trPr>
        <w:tc>
          <w:tcPr>
            <w:tcW w:w="2134" w:type="dxa"/>
            <w:vMerge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</w:p>
        </w:tc>
        <w:tc>
          <w:tcPr>
            <w:tcW w:w="7426" w:type="dxa"/>
            <w:gridSpan w:val="6"/>
            <w:vAlign w:val="bottom"/>
          </w:tcPr>
          <w:p w:rsidR="00222305" w:rsidRDefault="00222305" w:rsidP="004F2FBF">
            <w:pPr>
              <w:widowControl/>
              <w:spacing w:line="560" w:lineRule="atLeast"/>
              <w:ind w:firstLineChars="200" w:firstLine="440"/>
              <w:textAlignment w:val="center"/>
              <w:rPr>
                <w:rFonts w:eastAsia="宋体"/>
                <w:sz w:val="22"/>
              </w:rPr>
            </w:pPr>
          </w:p>
        </w:tc>
      </w:tr>
      <w:tr w:rsidR="00222305" w:rsidTr="004F2FBF">
        <w:trPr>
          <w:trHeight w:val="598"/>
        </w:trPr>
        <w:tc>
          <w:tcPr>
            <w:tcW w:w="2134" w:type="dxa"/>
            <w:vMerge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widowControl/>
              <w:spacing w:line="560" w:lineRule="atLeast"/>
              <w:ind w:firstLineChars="200" w:firstLine="440"/>
              <w:textAlignment w:val="center"/>
              <w:rPr>
                <w:rFonts w:eastAsia="宋体"/>
                <w:sz w:val="22"/>
              </w:rPr>
            </w:pPr>
          </w:p>
        </w:tc>
      </w:tr>
      <w:tr w:rsidR="00222305" w:rsidTr="004F2FBF">
        <w:trPr>
          <w:cantSplit/>
          <w:trHeight w:val="1176"/>
        </w:trPr>
        <w:tc>
          <w:tcPr>
            <w:tcW w:w="2134" w:type="dxa"/>
            <w:tcBorders>
              <w:right w:val="single" w:sz="4" w:space="0" w:color="auto"/>
            </w:tcBorders>
            <w:vAlign w:val="center"/>
          </w:tcPr>
          <w:p w:rsidR="00222305" w:rsidRDefault="00222305" w:rsidP="004F2FBF">
            <w:pPr>
              <w:spacing w:line="56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采购小组意见</w:t>
            </w:r>
          </w:p>
        </w:tc>
        <w:tc>
          <w:tcPr>
            <w:tcW w:w="7426" w:type="dxa"/>
            <w:gridSpan w:val="6"/>
            <w:tcBorders>
              <w:right w:val="single" w:sz="4" w:space="0" w:color="auto"/>
            </w:tcBorders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考虑</w:t>
            </w:r>
            <w:r>
              <w:rPr>
                <w:sz w:val="24"/>
              </w:rPr>
              <w:t>价格、</w:t>
            </w:r>
            <w:r>
              <w:rPr>
                <w:rFonts w:hint="eastAsia"/>
                <w:sz w:val="24"/>
              </w:rPr>
              <w:t>单位资质</w:t>
            </w:r>
            <w:r>
              <w:rPr>
                <w:sz w:val="24"/>
              </w:rPr>
              <w:t>、合作业绩等</w:t>
            </w:r>
            <w:r>
              <w:rPr>
                <w:rFonts w:hint="eastAsia"/>
                <w:sz w:val="24"/>
              </w:rPr>
              <w:t>因素并参考使用单位意见，采购小组确定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由</w:t>
            </w:r>
            <w:r>
              <w:rPr>
                <w:rFonts w:hint="eastAsia"/>
                <w:sz w:val="22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中选。</w:t>
            </w: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Merge w:val="restart"/>
            <w:vAlign w:val="center"/>
          </w:tcPr>
          <w:p w:rsidR="00222305" w:rsidRDefault="00222305" w:rsidP="004F2FBF">
            <w:pPr>
              <w:spacing w:line="56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采购小组成员</w:t>
            </w:r>
          </w:p>
          <w:p w:rsidR="00222305" w:rsidRDefault="00222305" w:rsidP="004F2FBF">
            <w:pPr>
              <w:spacing w:line="560" w:lineRule="atLeast"/>
              <w:ind w:firstLineChars="300" w:firstLine="720"/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2436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884" w:type="dxa"/>
            <w:gridSpan w:val="3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106" w:type="dxa"/>
            <w:gridSpan w:val="2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Merge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436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884" w:type="dxa"/>
            <w:gridSpan w:val="3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106" w:type="dxa"/>
            <w:gridSpan w:val="2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Merge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436" w:type="dxa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884" w:type="dxa"/>
            <w:gridSpan w:val="3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2106" w:type="dxa"/>
            <w:gridSpan w:val="2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  <w:vMerge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spacing w:line="560" w:lineRule="atLeast"/>
              <w:ind w:firstLineChars="200" w:firstLine="42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质量要求</w:t>
            </w:r>
          </w:p>
        </w:tc>
        <w:tc>
          <w:tcPr>
            <w:tcW w:w="7426" w:type="dxa"/>
            <w:gridSpan w:val="6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格</w:t>
            </w:r>
          </w:p>
        </w:tc>
      </w:tr>
      <w:tr w:rsidR="00222305" w:rsidTr="004F2FBF">
        <w:trPr>
          <w:cantSplit/>
          <w:trHeight w:val="598"/>
        </w:trPr>
        <w:tc>
          <w:tcPr>
            <w:tcW w:w="2134" w:type="dxa"/>
          </w:tcPr>
          <w:p w:rsidR="00222305" w:rsidRDefault="00222305" w:rsidP="004F2FBF">
            <w:pPr>
              <w:spacing w:line="560" w:lineRule="atLeas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保修</w:t>
            </w:r>
          </w:p>
        </w:tc>
        <w:tc>
          <w:tcPr>
            <w:tcW w:w="7426" w:type="dxa"/>
            <w:gridSpan w:val="6"/>
          </w:tcPr>
          <w:p w:rsidR="00222305" w:rsidRDefault="00222305" w:rsidP="004F2FBF">
            <w:pPr>
              <w:spacing w:line="560" w:lineRule="atLeast"/>
              <w:ind w:firstLineChars="200" w:firstLine="480"/>
              <w:rPr>
                <w:sz w:val="24"/>
              </w:rPr>
            </w:pPr>
          </w:p>
        </w:tc>
      </w:tr>
      <w:tr w:rsidR="00222305" w:rsidTr="004F2FBF">
        <w:trPr>
          <w:cantSplit/>
          <w:trHeight w:val="613"/>
        </w:trPr>
        <w:tc>
          <w:tcPr>
            <w:tcW w:w="2134" w:type="dxa"/>
            <w:vAlign w:val="center"/>
          </w:tcPr>
          <w:p w:rsidR="00222305" w:rsidRDefault="00222305" w:rsidP="004F2FBF">
            <w:pPr>
              <w:spacing w:line="560" w:lineRule="atLeast"/>
              <w:ind w:firstLineChars="300" w:firstLine="720"/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426" w:type="dxa"/>
            <w:gridSpan w:val="6"/>
            <w:vAlign w:val="center"/>
          </w:tcPr>
          <w:p w:rsidR="00222305" w:rsidRDefault="00222305" w:rsidP="004F2FBF">
            <w:pPr>
              <w:spacing w:line="560" w:lineRule="atLeast"/>
              <w:rPr>
                <w:rFonts w:eastAsia="宋体"/>
                <w:shd w:val="clear" w:color="FFFFFF" w:fill="D9D9D9"/>
              </w:rPr>
            </w:pPr>
            <w:r>
              <w:rPr>
                <w:rFonts w:hint="eastAsia"/>
              </w:rPr>
              <w:t>中选供应商联系人及联系方式：</w:t>
            </w:r>
          </w:p>
        </w:tc>
      </w:tr>
    </w:tbl>
    <w:p w:rsidR="00222305" w:rsidRPr="00222305" w:rsidRDefault="00222305" w:rsidP="00222305">
      <w:pPr>
        <w:pStyle w:val="1"/>
        <w:spacing w:line="560" w:lineRule="atLeast"/>
        <w:ind w:firstLineChars="0" w:firstLine="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21"/>
          <w:lang w:bidi="ar"/>
        </w:rPr>
      </w:pPr>
      <w:bookmarkStart w:id="0" w:name="_GoBack"/>
      <w:r w:rsidRPr="00222305">
        <w:rPr>
          <w:rFonts w:ascii="仿宋_GB2312" w:eastAsia="仿宋_GB2312" w:hAnsi="仿宋_GB2312" w:cs="仿宋_GB2312" w:hint="eastAsia"/>
          <w:color w:val="000000"/>
          <w:kern w:val="0"/>
          <w:sz w:val="32"/>
          <w:szCs w:val="21"/>
          <w:lang w:bidi="ar"/>
        </w:rPr>
        <w:t>附表1：</w:t>
      </w:r>
    </w:p>
    <w:bookmarkEnd w:id="0"/>
    <w:p w:rsidR="00C43EC5" w:rsidRDefault="00C43EC5"/>
    <w:sectPr w:rsidR="00C4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74" w:rsidRDefault="00131E74" w:rsidP="00222305">
      <w:r>
        <w:separator/>
      </w:r>
    </w:p>
  </w:endnote>
  <w:endnote w:type="continuationSeparator" w:id="0">
    <w:p w:rsidR="00131E74" w:rsidRDefault="00131E74" w:rsidP="002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74" w:rsidRDefault="00131E74" w:rsidP="00222305">
      <w:r>
        <w:separator/>
      </w:r>
    </w:p>
  </w:footnote>
  <w:footnote w:type="continuationSeparator" w:id="0">
    <w:p w:rsidR="00131E74" w:rsidRDefault="00131E74" w:rsidP="0022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5"/>
    <w:rsid w:val="00110225"/>
    <w:rsid w:val="00131E74"/>
    <w:rsid w:val="00222305"/>
    <w:rsid w:val="00C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0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23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30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23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2023-11-27T04:47:00Z</dcterms:created>
  <dcterms:modified xsi:type="dcterms:W3CDTF">2023-11-27T04:47:00Z</dcterms:modified>
</cp:coreProperties>
</file>